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47" w:rsidRPr="00A40F47" w:rsidRDefault="00A40F47" w:rsidP="00A40F47">
      <w:pPr>
        <w:ind w:firstLine="0"/>
        <w:jc w:val="center"/>
        <w:rPr>
          <w:b/>
        </w:rPr>
      </w:pPr>
      <w:r w:rsidRPr="00A40F47">
        <w:rPr>
          <w:b/>
        </w:rPr>
        <w:t>Меры, направленные на снижение напряженности на рынке труда</w:t>
      </w:r>
    </w:p>
    <w:p w:rsidR="00E241B1" w:rsidRDefault="00E241B1" w:rsidP="005C4627">
      <w:pPr>
        <w:ind w:firstLine="0"/>
        <w:jc w:val="center"/>
      </w:pPr>
    </w:p>
    <w:p w:rsidR="00541B95" w:rsidRDefault="00541B95" w:rsidP="005C4627">
      <w:pPr>
        <w:ind w:firstLine="0"/>
        <w:jc w:val="center"/>
      </w:pPr>
      <w:r>
        <w:t>Уважаемые работодатели!</w:t>
      </w:r>
    </w:p>
    <w:p w:rsidR="00541B95" w:rsidRPr="00541B95" w:rsidRDefault="00541B95" w:rsidP="006A05C9">
      <w:pPr>
        <w:jc w:val="both"/>
      </w:pPr>
      <w:r>
        <w:t xml:space="preserve">В 2022 </w:t>
      </w:r>
      <w:r w:rsidR="00394FE6">
        <w:t xml:space="preserve">году </w:t>
      </w:r>
      <w:r>
        <w:t>на территории Новгородской области реализуются мер</w:t>
      </w:r>
      <w:r w:rsidR="00F2107B">
        <w:t>ы</w:t>
      </w:r>
      <w:r>
        <w:t>, направленные на снижен</w:t>
      </w:r>
      <w:r w:rsidR="00394FE6">
        <w:t>ие напряженности на рынке труда.</w:t>
      </w:r>
    </w:p>
    <w:p w:rsidR="006A05C9" w:rsidRDefault="006A05C9" w:rsidP="006A05C9">
      <w:pPr>
        <w:jc w:val="both"/>
      </w:pPr>
      <w:r>
        <w:t xml:space="preserve">В соответствии с Постановлением Правительства </w:t>
      </w:r>
      <w:r w:rsidR="00394FE6">
        <w:t>Новгородской области</w:t>
      </w:r>
      <w:r>
        <w:t xml:space="preserve"> от </w:t>
      </w:r>
      <w:r w:rsidR="00394FE6">
        <w:t>30</w:t>
      </w:r>
      <w:r w:rsidR="005E1474">
        <w:t xml:space="preserve">.03.2022 года № </w:t>
      </w:r>
      <w:r w:rsidR="00394FE6">
        <w:t xml:space="preserve">156 </w:t>
      </w:r>
      <w:r w:rsidR="00817762">
        <w:t>юридические лица (за исключение</w:t>
      </w:r>
      <w:r w:rsidR="00C61CEE">
        <w:t>м</w:t>
      </w:r>
      <w:r w:rsidR="00817762">
        <w:t xml:space="preserve"> государственных (муниципальных) учреждений) и индивидуальные предприниматели </w:t>
      </w:r>
      <w:r w:rsidR="00F2107B">
        <w:t xml:space="preserve">могут получить субсидии на </w:t>
      </w:r>
      <w:r w:rsidR="00817762">
        <w:t>организацию следующих</w:t>
      </w:r>
      <w:r w:rsidR="00DC7FDF">
        <w:t xml:space="preserve"> мероприяти</w:t>
      </w:r>
      <w:r w:rsidR="00817762">
        <w:t>й</w:t>
      </w:r>
      <w:r w:rsidR="00DC7FDF">
        <w:t>:</w:t>
      </w:r>
    </w:p>
    <w:p w:rsidR="006A05C9" w:rsidRPr="00817762" w:rsidRDefault="00817762" w:rsidP="006A05C9">
      <w:pPr>
        <w:pStyle w:val="a3"/>
        <w:numPr>
          <w:ilvl w:val="0"/>
          <w:numId w:val="1"/>
        </w:numPr>
        <w:ind w:left="0" w:firstLine="709"/>
        <w:jc w:val="both"/>
      </w:pPr>
      <w:r w:rsidRPr="00817762">
        <w:t>О</w:t>
      </w:r>
      <w:r w:rsidR="006A05C9" w:rsidRPr="00817762">
        <w:t>бщественны</w:t>
      </w:r>
      <w:r w:rsidRPr="00817762">
        <w:t>е</w:t>
      </w:r>
      <w:r w:rsidR="006A05C9" w:rsidRPr="00817762">
        <w:t xml:space="preserve"> работ</w:t>
      </w:r>
      <w:r w:rsidRPr="00817762">
        <w:t>ы</w:t>
      </w:r>
      <w:r w:rsidR="006A05C9" w:rsidRPr="00817762">
        <w:t xml:space="preserve"> для граждан, зарегистрированных в органах службы занятости в целях поиска подходящей рабо</w:t>
      </w:r>
      <w:r w:rsidRPr="00817762">
        <w:t>ты, включая безработных граждан</w:t>
      </w:r>
      <w:r w:rsidR="005C4627">
        <w:t>;</w:t>
      </w:r>
    </w:p>
    <w:p w:rsidR="006A05C9" w:rsidRPr="00817762" w:rsidRDefault="006A05C9" w:rsidP="006A05C9">
      <w:pPr>
        <w:pStyle w:val="a3"/>
        <w:numPr>
          <w:ilvl w:val="0"/>
          <w:numId w:val="1"/>
        </w:numPr>
        <w:ind w:left="0" w:firstLine="709"/>
        <w:jc w:val="both"/>
      </w:pPr>
      <w:r w:rsidRPr="00817762">
        <w:t>Временное трудоустройство работников организаций, находящихся под риском увольнения (введение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817762" w:rsidRDefault="00817762" w:rsidP="00E241B1">
      <w:pPr>
        <w:pStyle w:val="a3"/>
        <w:ind w:left="0"/>
        <w:jc w:val="both"/>
      </w:pPr>
      <w:r>
        <w:t>Размер субсиди</w:t>
      </w:r>
      <w:r w:rsidR="006C3E60">
        <w:t>и</w:t>
      </w:r>
      <w:r>
        <w:t xml:space="preserve"> на заработную плату трудоустроенного в месяц равен величине минимального </w:t>
      </w:r>
      <w:proofErr w:type="gramStart"/>
      <w:r>
        <w:t>размера оплаты труда</w:t>
      </w:r>
      <w:proofErr w:type="gramEnd"/>
      <w:r>
        <w:t xml:space="preserve"> (с 01.01.2022 – 13890 руб.) с учетом размера страховых взносов, подлежащих уплате в государственные внебюджетные фонды, пропорционально отработанному времени. </w:t>
      </w:r>
      <w:r w:rsidR="005C4627">
        <w:t>Помимо этого, в период временного трудоустройства работодатели могут получить субсидию на</w:t>
      </w:r>
      <w:r w:rsidR="005C4627" w:rsidRPr="00A044B3">
        <w:t xml:space="preserve"> материально-техническое оснащение</w:t>
      </w:r>
      <w:r w:rsidR="005C4627">
        <w:t xml:space="preserve"> п</w:t>
      </w:r>
      <w:r>
        <w:t xml:space="preserve">ри организации (оборудовании) рабочего места работника. </w:t>
      </w:r>
      <w:r w:rsidR="006C3E60">
        <w:t>Р</w:t>
      </w:r>
      <w:r w:rsidR="006A05C9">
        <w:t xml:space="preserve">азмер </w:t>
      </w:r>
      <w:r w:rsidR="006C3E60">
        <w:t xml:space="preserve">данной </w:t>
      </w:r>
      <w:r w:rsidR="006A05C9">
        <w:t>субсидии равен стоимости организации (оборудования) рабочего места, но не более 10 000 рублей на весь период.</w:t>
      </w:r>
    </w:p>
    <w:p w:rsidR="00B607C2" w:rsidRDefault="00D857E6" w:rsidP="00D857E6">
      <w:pPr>
        <w:jc w:val="both"/>
      </w:pPr>
      <w:r w:rsidRPr="00D857E6">
        <w:t xml:space="preserve">В соответствии с Постановлением Правительства Новгородской </w:t>
      </w:r>
      <w:r>
        <w:t>области от 30.03.2022 года № 157</w:t>
      </w:r>
      <w:r w:rsidR="00393C90">
        <w:t>,</w:t>
      </w:r>
      <w:r>
        <w:t xml:space="preserve"> </w:t>
      </w:r>
      <w:r w:rsidRPr="00D857E6">
        <w:t>юридические лица (за исключение</w:t>
      </w:r>
      <w:r w:rsidR="001E2411">
        <w:t>м</w:t>
      </w:r>
      <w:bookmarkStart w:id="0" w:name="_GoBack"/>
      <w:bookmarkEnd w:id="0"/>
      <w:r w:rsidRPr="00D857E6">
        <w:t xml:space="preserve"> государственных (муниципальных) учреждений) и</w:t>
      </w:r>
      <w:r>
        <w:t xml:space="preserve"> индивидуальные предприниматели, </w:t>
      </w:r>
      <w:r w:rsidR="00393C90">
        <w:t>осуществляющие деятельность в сфере промышленности</w:t>
      </w:r>
      <w:r w:rsidR="007738F4">
        <w:t xml:space="preserve"> на территории региона</w:t>
      </w:r>
      <w:r>
        <w:t xml:space="preserve">, </w:t>
      </w:r>
      <w:r w:rsidRPr="00D857E6">
        <w:t xml:space="preserve">могут </w:t>
      </w:r>
      <w:r>
        <w:t xml:space="preserve">получить субсидию на </w:t>
      </w:r>
      <w:r w:rsidR="00393C90">
        <w:t>организацию профессионального обучения и дополнительного профессионального образования работников, находящихся под риском увольнения.</w:t>
      </w:r>
    </w:p>
    <w:p w:rsidR="008E754F" w:rsidRDefault="008E754F" w:rsidP="008E754F">
      <w:pPr>
        <w:jc w:val="both"/>
      </w:pPr>
      <w:r>
        <w:t>Размер субсидии равен общей сумме фактических затрат, связанных с реализацией программы, но не более 59 580 рублей на одного работника за весь курс обучения.</w:t>
      </w:r>
    </w:p>
    <w:p w:rsidR="00393C90" w:rsidRDefault="00393C90" w:rsidP="00393C90">
      <w:pPr>
        <w:jc w:val="both"/>
      </w:pPr>
      <w:r>
        <w:t>Под риском увольнения работников понимается 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 на предприятии.</w:t>
      </w:r>
    </w:p>
    <w:p w:rsidR="006D5A41" w:rsidRDefault="00096119" w:rsidP="00096119">
      <w:pPr>
        <w:jc w:val="both"/>
      </w:pPr>
      <w:r>
        <w:t xml:space="preserve">Для участия в данных мероприятиях работодателю необходимо подать заявку на отбор для предоставления субсидий. Объявление о проведении отбора будет размещено на </w:t>
      </w:r>
      <w:r w:rsidR="004B48F9">
        <w:t>официальном сайте Министерства труда и социальной защиты населения</w:t>
      </w:r>
      <w:r w:rsidR="00A01B3D">
        <w:t xml:space="preserve"> Новгородской области (</w:t>
      </w:r>
      <w:r w:rsidR="00A01B3D" w:rsidRPr="00A01B3D">
        <w:t>http://social.novreg.ru/</w:t>
      </w:r>
      <w:r w:rsidR="00A01B3D">
        <w:t>)</w:t>
      </w:r>
      <w:r w:rsidR="004B48F9">
        <w:t>.</w:t>
      </w:r>
    </w:p>
    <w:p w:rsidR="004B48F9" w:rsidRPr="006D5A41" w:rsidRDefault="004B48F9" w:rsidP="00096119">
      <w:pPr>
        <w:jc w:val="both"/>
        <w:sectPr w:rsidR="004B48F9" w:rsidRPr="006D5A41" w:rsidSect="00E241B1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DA7291" w:rsidRDefault="005C613E" w:rsidP="0053757B">
      <w:pPr>
        <w:ind w:firstLine="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9E540" wp14:editId="247C9787">
                <wp:simplePos x="0" y="0"/>
                <wp:positionH relativeFrom="column">
                  <wp:posOffset>4652010</wp:posOffset>
                </wp:positionH>
                <wp:positionV relativeFrom="paragraph">
                  <wp:posOffset>959485</wp:posOffset>
                </wp:positionV>
                <wp:extent cx="152400" cy="371475"/>
                <wp:effectExtent l="0" t="0" r="0" b="95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/>
                        </a:prstGeom>
                        <a:solidFill>
                          <a:srgbClr val="CF452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66.3pt;margin-top:75.55pt;width:12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" adj="17169" fillcolor="#cf4520" stroked="f" strokeweight="2pt"/>
            </w:pict>
          </mc:Fallback>
        </mc:AlternateContent>
      </w:r>
      <w:r w:rsidR="000B2995"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2F569927" wp14:editId="283E4B34">
            <wp:simplePos x="0" y="0"/>
            <wp:positionH relativeFrom="column">
              <wp:posOffset>7475855</wp:posOffset>
            </wp:positionH>
            <wp:positionV relativeFrom="paragraph">
              <wp:posOffset>5388610</wp:posOffset>
            </wp:positionV>
            <wp:extent cx="1976120" cy="1276350"/>
            <wp:effectExtent l="0" t="0" r="5080" b="0"/>
            <wp:wrapNone/>
            <wp:docPr id="22" name="Рисунок 22" descr="C:\1Пряничникова Е.С диск С\Реклама и закупки\Рекламно-информационная продукция\РАБОТА РОССИИ\Работа Росс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Пряничникова Е.С диск С\Реклама и закупки\Рекламно-информационная продукция\РАБОТА РОССИИ\Работа Росси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E227" wp14:editId="0D0BF153">
                <wp:simplePos x="0" y="0"/>
                <wp:positionH relativeFrom="column">
                  <wp:posOffset>22860</wp:posOffset>
                </wp:positionH>
                <wp:positionV relativeFrom="paragraph">
                  <wp:posOffset>-59690</wp:posOffset>
                </wp:positionV>
                <wp:extent cx="9525000" cy="6724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672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9B3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57B" w:rsidRPr="005E1474" w:rsidRDefault="00BB2BD4" w:rsidP="0053757B">
                            <w:pPr>
                              <w:ind w:firstLine="0"/>
                              <w:jc w:val="center"/>
                              <w:rPr>
                                <w:rFonts w:ascii="Verdana" w:hAnsi="Verdana"/>
                                <w:color w:val="0033A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3A0"/>
                                <w:sz w:val="40"/>
                                <w:szCs w:val="40"/>
                                <w:u w:val="single"/>
                              </w:rPr>
                              <w:t>СУБСИДИИ РАБОТОДАТЕЛЯМ ПРИ ОРГАНИЗАЦИИ ДОПОЛНИТЕЛЬНЫХ  МЕРОПРИЯТИЙ</w:t>
                            </w:r>
                            <w:r w:rsidR="0053757B" w:rsidRPr="005E1474">
                              <w:rPr>
                                <w:rFonts w:ascii="Verdana" w:hAnsi="Verdana"/>
                                <w:color w:val="0033A0"/>
                                <w:sz w:val="40"/>
                                <w:szCs w:val="40"/>
                                <w:u w:val="single"/>
                              </w:rPr>
                              <w:t>,</w:t>
                            </w:r>
                            <w:r w:rsidR="002E1C0B">
                              <w:rPr>
                                <w:rFonts w:ascii="Verdana" w:hAnsi="Verdana"/>
                                <w:color w:val="0033A0"/>
                                <w:sz w:val="40"/>
                                <w:szCs w:val="40"/>
                                <w:u w:val="single"/>
                              </w:rPr>
                              <w:t xml:space="preserve"> НАПРАВЛЕННЫХ</w:t>
                            </w:r>
                            <w:r w:rsidR="0053757B" w:rsidRPr="005E1474">
                              <w:rPr>
                                <w:rFonts w:ascii="Verdana" w:hAnsi="Verdana"/>
                                <w:color w:val="0033A0"/>
                                <w:sz w:val="40"/>
                                <w:szCs w:val="40"/>
                                <w:u w:val="single"/>
                              </w:rPr>
                              <w:t xml:space="preserve"> НА СНИЖЕНИЕ НАПРЯЖЕННОСТИ НА РЫНКЕ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8pt;margin-top:-4.7pt;width:750pt;height:5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" filled="f" strokecolor="#69b3e7" strokeweight="2pt">
                <v:textbox>
                  <w:txbxContent>
                    <w:p w:rsidR="0053757B" w:rsidRPr="005E1474" w:rsidRDefault="00BB2BD4" w:rsidP="0053757B">
                      <w:pPr>
                        <w:ind w:firstLine="0"/>
                        <w:jc w:val="center"/>
                        <w:rPr>
                          <w:rFonts w:ascii="Verdana" w:hAnsi="Verdana"/>
                          <w:color w:val="0033A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color w:val="0033A0"/>
                          <w:sz w:val="40"/>
                          <w:szCs w:val="40"/>
                          <w:u w:val="single"/>
                        </w:rPr>
                        <w:t>СУБСИДИИ РАБОТОДАТЕЛЯМ ПРИ ОРГАНИЗАЦИИ ДОПОЛНИТЕЛЬНЫХ  МЕРОПРИЯТИЙ</w:t>
                      </w:r>
                      <w:r w:rsidR="0053757B" w:rsidRPr="005E1474">
                        <w:rPr>
                          <w:rFonts w:ascii="Verdana" w:hAnsi="Verdana"/>
                          <w:color w:val="0033A0"/>
                          <w:sz w:val="40"/>
                          <w:szCs w:val="40"/>
                          <w:u w:val="single"/>
                        </w:rPr>
                        <w:t>,</w:t>
                      </w:r>
                      <w:r w:rsidR="002E1C0B">
                        <w:rPr>
                          <w:rFonts w:ascii="Verdana" w:hAnsi="Verdana"/>
                          <w:color w:val="0033A0"/>
                          <w:sz w:val="40"/>
                          <w:szCs w:val="40"/>
                          <w:u w:val="single"/>
                        </w:rPr>
                        <w:t xml:space="preserve"> НАПРАВЛЕННЫХ</w:t>
                      </w:r>
                      <w:r w:rsidR="0053757B" w:rsidRPr="005E1474">
                        <w:rPr>
                          <w:rFonts w:ascii="Verdana" w:hAnsi="Verdana"/>
                          <w:color w:val="0033A0"/>
                          <w:sz w:val="40"/>
                          <w:szCs w:val="40"/>
                          <w:u w:val="single"/>
                        </w:rPr>
                        <w:t xml:space="preserve"> НА СНИЖЕНИЕ НАПРЯЖЕННОСТИ НА РЫНКЕ ТРУДА</w:t>
                      </w:r>
                    </w:p>
                  </w:txbxContent>
                </v:textbox>
              </v:rect>
            </w:pict>
          </mc:Fallback>
        </mc:AlternateContent>
      </w:r>
      <w:r w:rsidR="000B2995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1E35BA12" wp14:editId="0E3011DE">
            <wp:simplePos x="0" y="0"/>
            <wp:positionH relativeFrom="column">
              <wp:posOffset>251460</wp:posOffset>
            </wp:positionH>
            <wp:positionV relativeFrom="paragraph">
              <wp:posOffset>4295238</wp:posOffset>
            </wp:positionV>
            <wp:extent cx="1495425" cy="1380392"/>
            <wp:effectExtent l="0" t="0" r="0" b="0"/>
            <wp:wrapNone/>
            <wp:docPr id="23" name="Рисунок 23" descr="C:\1Пряничникова Е.С диск С\Реклама и закупки\Рекламно-информационная продукция\РАБОТА РОССИИ\Работа России\треугольни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Пряничникова Е.С диск С\Реклама и закупки\Рекламно-информационная продукция\РАБОТА РОССИИ\Работа России\треугольники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6" r="50463" b="28546"/>
                    <a:stretch/>
                  </pic:blipFill>
                  <pic:spPr bwMode="auto">
                    <a:xfrm>
                      <a:off x="0" y="0"/>
                      <a:ext cx="1495425" cy="13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A3681" wp14:editId="1F79F04C">
                <wp:simplePos x="0" y="0"/>
                <wp:positionH relativeFrom="column">
                  <wp:posOffset>6328410</wp:posOffset>
                </wp:positionH>
                <wp:positionV relativeFrom="paragraph">
                  <wp:posOffset>3778885</wp:posOffset>
                </wp:positionV>
                <wp:extent cx="3124200" cy="15811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581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CF452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224" w:rsidRPr="00843514" w:rsidRDefault="005E3224" w:rsidP="005E3224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Постановление Правительства Новгородской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области от 30.03.2022 года №157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«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Об утверждении Порядка предоставления в 2022 году субсидий</w:t>
                            </w:r>
                            <w:r w:rsidR="007274D6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юридическим лицам (за исключением субсидий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г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осударственным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(муниципальным) учреждениям), индивидуальным предпринимателям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на финансовое обеспечение затрат, возникающих при реализации</w:t>
                            </w:r>
                            <w:r w:rsidR="007274D6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региональной программы по организации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п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рофессионального обучения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и дополнительного профессионального образования работников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322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промышленных предприятий, находящихся под риском увольнения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498.3pt;margin-top:297.55pt;width:246pt;height:1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" filled="f" strokecolor="#cf4520" strokeweight=".5pt">
                <v:textbox>
                  <w:txbxContent>
                    <w:p w:rsidR="005E3224" w:rsidRPr="00843514" w:rsidRDefault="005E3224" w:rsidP="005E3224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Постановление Правительства Новгородской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области от 30.03.2022 года №157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«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Об утверждении Порядка предоставления в 2022 году субсидий</w:t>
                      </w:r>
                      <w:r w:rsidR="007274D6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юридическим лицам (за исключением субсидий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г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осударственным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(муниципальным) учреждениям), индивидуальным предпринимателям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на финансовое обеспечение затрат, возникающих при реализации</w:t>
                      </w:r>
                      <w:r w:rsidR="007274D6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региональной программы по организации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п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рофессионального обучения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и дополнительного профессионального образования работников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E322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промышленных предприятий, находящихся под риском увольнения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0B2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449A2" wp14:editId="5389A444">
                <wp:simplePos x="0" y="0"/>
                <wp:positionH relativeFrom="column">
                  <wp:posOffset>137160</wp:posOffset>
                </wp:positionH>
                <wp:positionV relativeFrom="paragraph">
                  <wp:posOffset>1216660</wp:posOffset>
                </wp:positionV>
                <wp:extent cx="2952750" cy="1409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09700"/>
                        </a:xfrm>
                        <a:prstGeom prst="rect">
                          <a:avLst/>
                        </a:prstGeom>
                        <a:solidFill>
                          <a:srgbClr val="69B3E7"/>
                        </a:solidFill>
                        <a:ln>
                          <a:solidFill>
                            <a:srgbClr val="69B3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57B" w:rsidRPr="0053757B" w:rsidRDefault="0053757B" w:rsidP="0053757B">
                            <w:pPr>
                              <w:ind w:firstLine="0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3757B">
                              <w:rPr>
                                <w:rFonts w:ascii="Verdana" w:hAnsi="Verdana"/>
                                <w:i/>
                                <w:sz w:val="24"/>
                                <w:szCs w:val="24"/>
                              </w:rPr>
                              <w:t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0.8pt;margin-top:95.8pt;width:232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" fillcolor="#69b3e7" strokecolor="#69b3e7" strokeweight="2pt">
                <v:textbox>
                  <w:txbxContent>
                    <w:p w:rsidR="0053757B" w:rsidRPr="0053757B" w:rsidRDefault="0053757B" w:rsidP="0053757B">
                      <w:pPr>
                        <w:ind w:firstLine="0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3757B">
                        <w:rPr>
                          <w:rFonts w:ascii="Verdana" w:hAnsi="Verdana"/>
                          <w:i/>
                          <w:sz w:val="24"/>
                          <w:szCs w:val="24"/>
                        </w:rPr>
                        <w:t>Организация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          </w:r>
                    </w:p>
                  </w:txbxContent>
                </v:textbox>
              </v:rect>
            </w:pict>
          </mc:Fallback>
        </mc:AlternateContent>
      </w:r>
      <w:r w:rsidR="000B2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FAB6E" wp14:editId="711075EC">
                <wp:simplePos x="0" y="0"/>
                <wp:positionH relativeFrom="column">
                  <wp:posOffset>6252210</wp:posOffset>
                </wp:positionH>
                <wp:positionV relativeFrom="paragraph">
                  <wp:posOffset>2683510</wp:posOffset>
                </wp:positionV>
                <wp:extent cx="3295650" cy="2057400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057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7250" w:rsidRDefault="006E7250" w:rsidP="006E7250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</w:t>
                            </w:r>
                            <w:r w:rsidRPr="00843514"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>Размер субсидии</w:t>
                            </w:r>
                            <w:r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общая сумма фактических затрат, связанных </w:t>
                            </w:r>
                            <w:r w:rsidR="004B5EA7" w:rsidRPr="004B5EA7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с реализацией программы, но не более 59 580 рублей на одного работника за весь курс обучения.</w:t>
                            </w:r>
                          </w:p>
                          <w:p w:rsidR="0020253B" w:rsidRDefault="0020253B" w:rsidP="006E7250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0253B" w:rsidRPr="00E03EAE" w:rsidRDefault="0020253B" w:rsidP="006E7250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492.3pt;margin-top:211.3pt;width:259.5pt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" filled="f" stroked="f" strokeweight="2pt">
                <v:textbox>
                  <w:txbxContent>
                    <w:p w:rsidR="006E7250" w:rsidRDefault="006E7250" w:rsidP="006E7250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   </w:t>
                      </w:r>
                      <w:r w:rsidRPr="00843514"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>Размер субсидии</w:t>
                      </w:r>
                      <w:r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P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общая сумма фактических затрат, связанных </w:t>
                      </w:r>
                      <w:r w:rsidR="004B5EA7" w:rsidRPr="004B5EA7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с реализацией программы, но не более 59 580 рублей на одного работника за весь курс обучения.</w:t>
                      </w:r>
                    </w:p>
                    <w:p w:rsidR="0020253B" w:rsidRDefault="0020253B" w:rsidP="006E7250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0253B" w:rsidRPr="00E03EAE" w:rsidRDefault="0020253B" w:rsidP="006E7250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7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8CC35" wp14:editId="5E0ECF44">
                <wp:simplePos x="0" y="0"/>
                <wp:positionH relativeFrom="column">
                  <wp:posOffset>6366510</wp:posOffset>
                </wp:positionH>
                <wp:positionV relativeFrom="paragraph">
                  <wp:posOffset>1216660</wp:posOffset>
                </wp:positionV>
                <wp:extent cx="3076575" cy="1409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09700"/>
                        </a:xfrm>
                        <a:prstGeom prst="rect">
                          <a:avLst/>
                        </a:prstGeom>
                        <a:solidFill>
                          <a:srgbClr val="69B3E7"/>
                        </a:solidFill>
                        <a:ln w="25400" cap="flat" cmpd="sng" algn="ctr">
                          <a:solidFill>
                            <a:srgbClr val="69B3E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757B" w:rsidRPr="00C34185" w:rsidRDefault="0053757B" w:rsidP="00C34185">
                            <w:pPr>
                              <w:pStyle w:val="a3"/>
                              <w:ind w:left="0" w:firstLine="0"/>
                              <w:jc w:val="center"/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757B"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501.3pt;margin-top:95.8pt;width:242.2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" fillcolor="#69b3e7" strokecolor="#69b3e7" strokeweight="2pt">
                <v:textbox>
                  <w:txbxContent>
                    <w:p w:rsidR="0053757B" w:rsidRPr="00C34185" w:rsidRDefault="0053757B" w:rsidP="00C34185">
                      <w:pPr>
                        <w:pStyle w:val="a3"/>
                        <w:ind w:left="0" w:firstLine="0"/>
                        <w:jc w:val="center"/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757B"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                </w:r>
                    </w:p>
                  </w:txbxContent>
                </v:textbox>
              </v:rect>
            </w:pict>
          </mc:Fallback>
        </mc:AlternateContent>
      </w:r>
      <w:r w:rsidR="00FA0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323E83" wp14:editId="17952D7D">
                <wp:simplePos x="0" y="0"/>
                <wp:positionH relativeFrom="column">
                  <wp:posOffset>4480560</wp:posOffset>
                </wp:positionH>
                <wp:positionV relativeFrom="paragraph">
                  <wp:posOffset>4254500</wp:posOffset>
                </wp:positionV>
                <wp:extent cx="257175" cy="238125"/>
                <wp:effectExtent l="0" t="0" r="0" b="0"/>
                <wp:wrapNone/>
                <wp:docPr id="19" name="Плю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mathPlus">
                          <a:avLst/>
                        </a:prstGeom>
                        <a:solidFill>
                          <a:srgbClr val="CF4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люс 19" o:spid="_x0000_s1026" style="position:absolute;margin-left:352.8pt;margin-top:335pt;width:20.2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" path="m34089,91059r66495,l100584,31563r56007,l156591,91059r66495,l223086,147066r-66495,l156591,206562r-56007,l100584,147066r-66495,l34089,91059xe" fillcolor="#cf4520" stroked="f" strokeweight="2pt">
                <v:path arrowok="t" o:connecttype="custom" o:connectlocs="34089,91059;100584,91059;100584,31563;156591,31563;156591,91059;223086,91059;223086,147066;156591,147066;156591,206562;100584,206562;100584,147066;34089,147066;34089,91059" o:connectangles="0,0,0,0,0,0,0,0,0,0,0,0,0"/>
              </v:shape>
            </w:pict>
          </mc:Fallback>
        </mc:AlternateContent>
      </w:r>
      <w:r w:rsidR="00FA0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EDEAA" wp14:editId="5CB0F9D2">
                <wp:simplePos x="0" y="0"/>
                <wp:positionH relativeFrom="column">
                  <wp:posOffset>3291840</wp:posOffset>
                </wp:positionH>
                <wp:positionV relativeFrom="paragraph">
                  <wp:posOffset>4573270</wp:posOffset>
                </wp:positionV>
                <wp:extent cx="190500" cy="161925"/>
                <wp:effectExtent l="0" t="4763" r="0" b="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1925"/>
                        </a:xfrm>
                        <a:prstGeom prst="triangle">
                          <a:avLst/>
                        </a:prstGeom>
                        <a:solidFill>
                          <a:srgbClr val="CF452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8" o:spid="_x0000_s1026" type="#_x0000_t5" style="position:absolute;margin-left:259.2pt;margin-top:360.1pt;width:15pt;height:12.7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" fillcolor="#cf4520" stroked="f" strokeweight="2pt"/>
            </w:pict>
          </mc:Fallback>
        </mc:AlternateContent>
      </w:r>
      <w:r w:rsidR="00FA09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CD3DF" wp14:editId="4608B8AD">
                <wp:simplePos x="0" y="0"/>
                <wp:positionH relativeFrom="column">
                  <wp:posOffset>3203575</wp:posOffset>
                </wp:positionH>
                <wp:positionV relativeFrom="paragraph">
                  <wp:posOffset>2654935</wp:posOffset>
                </wp:positionV>
                <wp:extent cx="3000375" cy="3095625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95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3EAE" w:rsidRPr="00E03EAE" w:rsidRDefault="00E03EAE" w:rsidP="00FA09F1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</w:t>
                            </w:r>
                            <w:r w:rsidRPr="00843514"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>Размер субсидии</w:t>
                            </w:r>
                            <w:r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– величина минимального размера оплаты труда (с 01.01.2022 – 13890 руб.) с учетом размера страховых взносов, подлежащих уплате в государственные внебюджетные фонды, пропорционально отрабо</w:t>
                            </w:r>
                            <w:r w:rsidR="007E4EE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танному времени.</w:t>
                            </w:r>
                          </w:p>
                          <w:p w:rsidR="00E03EAE" w:rsidRDefault="00E03EAE" w:rsidP="00FA09F1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</w:pPr>
                          </w:p>
                          <w:p w:rsidR="00FA09F1" w:rsidRDefault="00FA09F1" w:rsidP="00FA09F1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03EAE" w:rsidRPr="00843514" w:rsidRDefault="00FA09F1" w:rsidP="00FA09F1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03EAE" w:rsidRPr="00FA09F1"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 xml:space="preserve">Размер субсидии </w:t>
                            </w:r>
                            <w:r w:rsid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на ма</w:t>
                            </w:r>
                            <w:r w:rsidR="007E4EE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териально-техническое осна</w:t>
                            </w:r>
                            <w:r w:rsidR="0020253B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7E4EE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щение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стоимость организации (оборудовани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) рабочего места, но не более 10 000 рублей на весь период.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52.25pt;margin-top:209.05pt;width:236.25pt;height:2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" filled="f" stroked="f" strokeweight="2pt">
                <v:textbox>
                  <w:txbxContent>
                    <w:p w:rsidR="00E03EAE" w:rsidRPr="00E03EAE" w:rsidRDefault="00E03EAE" w:rsidP="00FA09F1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   </w:t>
                      </w:r>
                      <w:r w:rsidRPr="00843514"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>Размер субсидии</w:t>
                      </w:r>
                      <w:r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P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– величина минимального размера оплаты труда (с 01.01.2022 – 13890 руб.) с учетом размера страховых взносов, подлежащих уплате в государственные внебюджетные фонды, пропорционально отрабо</w:t>
                      </w:r>
                      <w:r w:rsidR="007E4EE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танному времени.</w:t>
                      </w:r>
                    </w:p>
                    <w:p w:rsidR="00E03EAE" w:rsidRDefault="00E03EAE" w:rsidP="00FA09F1">
                      <w:pPr>
                        <w:ind w:firstLine="0"/>
                        <w:jc w:val="both"/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</w:pPr>
                    </w:p>
                    <w:p w:rsidR="00FA09F1" w:rsidRDefault="00FA09F1" w:rsidP="00FA09F1">
                      <w:pPr>
                        <w:ind w:firstLine="0"/>
                        <w:jc w:val="both"/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03EAE" w:rsidRPr="00843514" w:rsidRDefault="00FA09F1" w:rsidP="00FA09F1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 xml:space="preserve">     </w:t>
                      </w:r>
                      <w:r w:rsidR="00E03EAE" w:rsidRPr="00FA09F1"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 xml:space="preserve">Размер субсидии </w:t>
                      </w:r>
                      <w:r w:rsid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на ма</w:t>
                      </w:r>
                      <w:r w:rsidR="007E4EE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териально-техническое осна</w:t>
                      </w:r>
                      <w:r w:rsidR="0020253B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7E4EE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щение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стоимость организации (оборудовани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) рабочего места, но не более 10 000 рублей на весь период.</w:t>
                      </w:r>
                    </w:p>
                  </w:txbxContent>
                </v:textbox>
              </v:rect>
            </w:pict>
          </mc:Fallback>
        </mc:AlternateContent>
      </w:r>
      <w:r w:rsidR="00E03E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19432" wp14:editId="6CBF29B6">
                <wp:simplePos x="0" y="0"/>
                <wp:positionH relativeFrom="column">
                  <wp:posOffset>3292475</wp:posOffset>
                </wp:positionH>
                <wp:positionV relativeFrom="paragraph">
                  <wp:posOffset>2783205</wp:posOffset>
                </wp:positionV>
                <wp:extent cx="190500" cy="161925"/>
                <wp:effectExtent l="0" t="4763" r="0" b="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1925"/>
                        </a:xfrm>
                        <a:prstGeom prst="triangle">
                          <a:avLst/>
                        </a:prstGeom>
                        <a:solidFill>
                          <a:srgbClr val="CF452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6" o:spid="_x0000_s1026" type="#_x0000_t5" style="position:absolute;margin-left:259.25pt;margin-top:219.15pt;width:15pt;height:12.7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" fillcolor="#cf4520" stroked="f" strokeweight="2pt"/>
            </w:pict>
          </mc:Fallback>
        </mc:AlternateContent>
      </w:r>
      <w:r w:rsidR="00E03E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02C5D" wp14:editId="0DA2F8BB">
                <wp:simplePos x="0" y="0"/>
                <wp:positionH relativeFrom="column">
                  <wp:posOffset>137160</wp:posOffset>
                </wp:positionH>
                <wp:positionV relativeFrom="paragraph">
                  <wp:posOffset>2693035</wp:posOffset>
                </wp:positionV>
                <wp:extent cx="2952750" cy="29813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514" w:rsidRPr="00E03EAE" w:rsidRDefault="00843514" w:rsidP="005E1474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</w:t>
                            </w:r>
                            <w:r w:rsidR="005E14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</w:t>
                            </w:r>
                            <w:r w:rsidRPr="00843514"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>Размер субсидии</w:t>
                            </w:r>
                            <w:r>
                              <w:rPr>
                                <w:rFonts w:ascii="Verdana" w:hAnsi="Verdana"/>
                                <w:color w:val="0033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величина минимального </w:t>
                            </w:r>
                            <w:r w:rsidR="005E1474" w:rsidRP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размера оплаты труда (с 01.01.2022 – 13890 руб.) с учетом размера страховых взносов, подлежащих уплате в государственные внебюджетные фонды, пропорционально отрабо</w:t>
                            </w:r>
                            <w:r w:rsidR="0020253B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5E1474" w:rsidRPr="00E03EA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танному времени</w:t>
                            </w:r>
                            <w:r w:rsidR="006E725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0.8pt;margin-top:212.05pt;width:232.5pt;height:2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" filled="f" stroked="f" strokeweight="2pt">
                <v:textbox>
                  <w:txbxContent>
                    <w:p w:rsidR="00843514" w:rsidRPr="00E03EAE" w:rsidRDefault="00843514" w:rsidP="005E1474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</w:t>
                      </w:r>
                      <w:r w:rsidR="005E1474">
                        <w:rPr>
                          <w:rFonts w:ascii="Verdana" w:hAnsi="Verdana"/>
                          <w:color w:val="000000" w:themeColor="text1"/>
                        </w:rPr>
                        <w:t xml:space="preserve">   </w:t>
                      </w:r>
                      <w:r w:rsidRPr="00843514"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>Размер субсидии</w:t>
                      </w:r>
                      <w:r>
                        <w:rPr>
                          <w:rFonts w:ascii="Verdana" w:hAnsi="Verdana"/>
                          <w:color w:val="0033A0"/>
                          <w:sz w:val="24"/>
                          <w:szCs w:val="24"/>
                        </w:rPr>
                        <w:t xml:space="preserve"> </w:t>
                      </w:r>
                      <w:r w:rsidRP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– величина минимального </w:t>
                      </w:r>
                      <w:r w:rsidR="005E1474" w:rsidRP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размера оплаты труда (с 01.01.2022 – 13890 руб.) с учетом размера страховых взносов, подлежащих уплате в государственные внебюджетные фонды, пропорционально отрабо</w:t>
                      </w:r>
                      <w:r w:rsidR="0020253B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5E1474" w:rsidRPr="00E03EA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танному времени</w:t>
                      </w:r>
                      <w:r w:rsidR="006E725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43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2CC4AC" wp14:editId="1081D0CE">
                <wp:simplePos x="0" y="0"/>
                <wp:positionH relativeFrom="column">
                  <wp:posOffset>122238</wp:posOffset>
                </wp:positionH>
                <wp:positionV relativeFrom="paragraph">
                  <wp:posOffset>2783522</wp:posOffset>
                </wp:positionV>
                <wp:extent cx="190500" cy="162278"/>
                <wp:effectExtent l="0" t="4763" r="0" b="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162278"/>
                        </a:xfrm>
                        <a:prstGeom prst="triangle">
                          <a:avLst/>
                        </a:prstGeom>
                        <a:solidFill>
                          <a:srgbClr val="CF4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" o:spid="_x0000_s1026" type="#_x0000_t5" style="position:absolute;margin-left:9.65pt;margin-top:219.15pt;width:15pt;height:12.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" fillcolor="#cf4520" stroked="f" strokeweight="2pt"/>
            </w:pict>
          </mc:Fallback>
        </mc:AlternateContent>
      </w:r>
      <w:r w:rsidR="00843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42BE7" wp14:editId="6F85182E">
                <wp:simplePos x="0" y="0"/>
                <wp:positionH relativeFrom="column">
                  <wp:posOffset>137160</wp:posOffset>
                </wp:positionH>
                <wp:positionV relativeFrom="paragraph">
                  <wp:posOffset>5798185</wp:posOffset>
                </wp:positionV>
                <wp:extent cx="6019800" cy="723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CF452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514" w:rsidRPr="00843514" w:rsidRDefault="00843514" w:rsidP="005E3224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Постановление Правительства Новгородской области от 30.03.2022 года №156 «Об утверждении Порядка предоставления в 2022 году субсидий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юридическим лицам (за исключением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субсидий 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государственным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(муниципальным) учреждениям), индивидуальным предпринимателям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на финансовое обеспечение затрат, возникающих при реализации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дополнительных мероприятий, направленных на снижение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3514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напряженности на рынке труда Новгородской области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10.8pt;margin-top:456.55pt;width:474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" filled="f" strokecolor="#cf4520" strokeweight=".5pt">
                <v:textbox>
                  <w:txbxContent>
                    <w:p w:rsidR="00843514" w:rsidRPr="00843514" w:rsidRDefault="00843514" w:rsidP="005E3224">
                      <w:pPr>
                        <w:ind w:firstLine="0"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Постановление Правительства Новгородской области от 30.03.2022 года №156 «Об утверждении Порядка предоставления в 2022 году субсидий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юридическим лицам (за исключением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субсидий 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государственным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(муниципальным) учреждениям), индивидуальным предпринимателям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на финансовое обеспечение затрат, возникающих при реализации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дополнительных мероприятий, направленных на снижение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843514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напряженности на рынке труда Новгородской области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435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D7FB1" wp14:editId="1B188132">
                <wp:simplePos x="0" y="0"/>
                <wp:positionH relativeFrom="column">
                  <wp:posOffset>3204210</wp:posOffset>
                </wp:positionH>
                <wp:positionV relativeFrom="paragraph">
                  <wp:posOffset>1111885</wp:posOffset>
                </wp:positionV>
                <wp:extent cx="0" cy="45815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81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F45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87.55pt" to="252.3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" strokecolor="#cf4520" strokeweight="1.5pt"/>
            </w:pict>
          </mc:Fallback>
        </mc:AlternateContent>
      </w:r>
      <w:r w:rsidR="00E038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1111E" wp14:editId="0D9A56FC">
                <wp:simplePos x="0" y="0"/>
                <wp:positionH relativeFrom="column">
                  <wp:posOffset>6252210</wp:posOffset>
                </wp:positionH>
                <wp:positionV relativeFrom="paragraph">
                  <wp:posOffset>1111250</wp:posOffset>
                </wp:positionV>
                <wp:extent cx="0" cy="534352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3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F452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3pt,87.5pt" to="492.3pt,5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" strokecolor="#cf4520" strokeweight="1.5pt"/>
            </w:pict>
          </mc:Fallback>
        </mc:AlternateContent>
      </w:r>
      <w:r w:rsidR="00C34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7C607" wp14:editId="4644FB7F">
                <wp:simplePos x="0" y="0"/>
                <wp:positionH relativeFrom="column">
                  <wp:posOffset>3308985</wp:posOffset>
                </wp:positionH>
                <wp:positionV relativeFrom="paragraph">
                  <wp:posOffset>1216660</wp:posOffset>
                </wp:positionV>
                <wp:extent cx="2847975" cy="14097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409700"/>
                        </a:xfrm>
                        <a:prstGeom prst="rect">
                          <a:avLst/>
                        </a:prstGeom>
                        <a:solidFill>
                          <a:srgbClr val="69B3E7"/>
                        </a:solidFill>
                        <a:ln w="25400" cap="flat" cmpd="sng" algn="ctr">
                          <a:solidFill>
                            <a:srgbClr val="69B3E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757B" w:rsidRPr="0053757B" w:rsidRDefault="0053757B" w:rsidP="0053757B">
                            <w:pPr>
                              <w:ind w:firstLine="0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757B"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Временное трудоустройство работников организаций, находящихся под риском увольнения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260.55pt;margin-top:95.8pt;width:224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" fillcolor="#69b3e7" strokecolor="#69b3e7" strokeweight="2pt">
                <v:textbox>
                  <w:txbxContent>
                    <w:p w:rsidR="0053757B" w:rsidRPr="0053757B" w:rsidRDefault="0053757B" w:rsidP="0053757B">
                      <w:pPr>
                        <w:ind w:firstLine="0"/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757B">
                        <w:rPr>
                          <w:rFonts w:ascii="Verdana" w:hAnsi="Verdana"/>
                          <w:i/>
                          <w:color w:val="FFFFFF" w:themeColor="background1"/>
                          <w:sz w:val="24"/>
                          <w:szCs w:val="24"/>
                        </w:rPr>
                        <w:t>Временное трудоустройство работников организаций, находящихся под риском увольнения</w:t>
                      </w:r>
                    </w:p>
                  </w:txbxContent>
                </v:textbox>
              </v:rect>
            </w:pict>
          </mc:Fallback>
        </mc:AlternateContent>
      </w:r>
      <w:r w:rsidR="00C34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101D7" wp14:editId="0D60729F">
                <wp:simplePos x="0" y="0"/>
                <wp:positionH relativeFrom="column">
                  <wp:posOffset>7776210</wp:posOffset>
                </wp:positionH>
                <wp:positionV relativeFrom="paragraph">
                  <wp:posOffset>959485</wp:posOffset>
                </wp:positionV>
                <wp:extent cx="152400" cy="371475"/>
                <wp:effectExtent l="0" t="0" r="0" b="95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/>
                        </a:prstGeom>
                        <a:solidFill>
                          <a:srgbClr val="CF452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0" o:spid="_x0000_s1026" type="#_x0000_t67" style="position:absolute;margin-left:612.3pt;margin-top:75.55pt;width:12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" adj="17169" fillcolor="#cf4520" stroked="f" strokeweight="2pt"/>
            </w:pict>
          </mc:Fallback>
        </mc:AlternateContent>
      </w:r>
      <w:r w:rsidR="00C341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DEDDE" wp14:editId="09BB1673">
                <wp:simplePos x="0" y="0"/>
                <wp:positionH relativeFrom="column">
                  <wp:posOffset>1537335</wp:posOffset>
                </wp:positionH>
                <wp:positionV relativeFrom="paragraph">
                  <wp:posOffset>959485</wp:posOffset>
                </wp:positionV>
                <wp:extent cx="152400" cy="371475"/>
                <wp:effectExtent l="0" t="0" r="0" b="95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/>
                        </a:prstGeom>
                        <a:solidFill>
                          <a:srgbClr val="CF4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121.05pt;margin-top:75.55pt;width:12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" adj="17169" fillcolor="#cf4520" stroked="f" strokeweight="2pt"/>
            </w:pict>
          </mc:Fallback>
        </mc:AlternateContent>
      </w:r>
    </w:p>
    <w:sectPr w:rsidR="00DA7291" w:rsidSect="0053757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24F"/>
    <w:multiLevelType w:val="hybridMultilevel"/>
    <w:tmpl w:val="6068043A"/>
    <w:lvl w:ilvl="0" w:tplc="62C8F5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9"/>
    <w:rsid w:val="00096119"/>
    <w:rsid w:val="000B2995"/>
    <w:rsid w:val="000B7E74"/>
    <w:rsid w:val="000E1056"/>
    <w:rsid w:val="00191B4F"/>
    <w:rsid w:val="001C44DD"/>
    <w:rsid w:val="001D44F3"/>
    <w:rsid w:val="001E2411"/>
    <w:rsid w:val="0020253B"/>
    <w:rsid w:val="00273BCD"/>
    <w:rsid w:val="002E1C0B"/>
    <w:rsid w:val="00322D8B"/>
    <w:rsid w:val="003231A5"/>
    <w:rsid w:val="00347277"/>
    <w:rsid w:val="00366F56"/>
    <w:rsid w:val="00393C90"/>
    <w:rsid w:val="00394FE6"/>
    <w:rsid w:val="003B125A"/>
    <w:rsid w:val="00421610"/>
    <w:rsid w:val="004371E5"/>
    <w:rsid w:val="0048136F"/>
    <w:rsid w:val="004B48F9"/>
    <w:rsid w:val="004B5EA7"/>
    <w:rsid w:val="0053757B"/>
    <w:rsid w:val="00541B95"/>
    <w:rsid w:val="005C4627"/>
    <w:rsid w:val="005C613E"/>
    <w:rsid w:val="005D775F"/>
    <w:rsid w:val="005E1474"/>
    <w:rsid w:val="005E3224"/>
    <w:rsid w:val="006A05C9"/>
    <w:rsid w:val="006C19C9"/>
    <w:rsid w:val="006C3E60"/>
    <w:rsid w:val="006D5A41"/>
    <w:rsid w:val="006E7250"/>
    <w:rsid w:val="007274D6"/>
    <w:rsid w:val="007738F4"/>
    <w:rsid w:val="007E4EEE"/>
    <w:rsid w:val="00817762"/>
    <w:rsid w:val="00843514"/>
    <w:rsid w:val="00897AF3"/>
    <w:rsid w:val="008D14A5"/>
    <w:rsid w:val="008E754F"/>
    <w:rsid w:val="00A01B3D"/>
    <w:rsid w:val="00A40F47"/>
    <w:rsid w:val="00B607C2"/>
    <w:rsid w:val="00B87F7E"/>
    <w:rsid w:val="00BB2BD4"/>
    <w:rsid w:val="00C34185"/>
    <w:rsid w:val="00C408AE"/>
    <w:rsid w:val="00C61CEE"/>
    <w:rsid w:val="00CF4D99"/>
    <w:rsid w:val="00D857E6"/>
    <w:rsid w:val="00D951D0"/>
    <w:rsid w:val="00DA7291"/>
    <w:rsid w:val="00DC7FDF"/>
    <w:rsid w:val="00E0380E"/>
    <w:rsid w:val="00E03EAE"/>
    <w:rsid w:val="00E241B1"/>
    <w:rsid w:val="00EC263E"/>
    <w:rsid w:val="00F2107B"/>
    <w:rsid w:val="00FA09F1"/>
    <w:rsid w:val="00FA3B30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2022-04-05T06:35:00Z</cp:lastPrinted>
  <dcterms:created xsi:type="dcterms:W3CDTF">2022-04-04T11:25:00Z</dcterms:created>
  <dcterms:modified xsi:type="dcterms:W3CDTF">2022-04-05T10:09:00Z</dcterms:modified>
</cp:coreProperties>
</file>